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C96BA5" w:rsidRDefault="00445A91" w:rsidP="00445A91">
      <w:pPr>
        <w:jc w:val="center"/>
        <w:rPr>
          <w:rFonts w:ascii="Twinkl Cursive Unlooped Thin" w:hAnsi="Twinkl Cursive Unlooped Thin"/>
          <w:b/>
          <w:sz w:val="44"/>
          <w:u w:val="single"/>
        </w:rPr>
      </w:pPr>
      <w:bookmarkStart w:id="0" w:name="_GoBack"/>
      <w:bookmarkEnd w:id="0"/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b/>
          <w:sz w:val="44"/>
          <w:u w:val="single"/>
        </w:rPr>
        <w:t>Knowledge Organiser</w:t>
      </w:r>
      <w:r w:rsidR="00C96BA5" w:rsidRPr="00C96BA5">
        <w:rPr>
          <w:rFonts w:ascii="Twinkl Cursive Unlooped Thin" w:hAnsi="Twinkl Cursive Unlooped Thin"/>
          <w:b/>
          <w:sz w:val="44"/>
          <w:u w:val="single"/>
        </w:rPr>
        <w:t xml:space="preserve"> – </w:t>
      </w:r>
      <w:r w:rsidR="001C0406">
        <w:rPr>
          <w:rFonts w:ascii="Twinkl Cursive Unlooped Thin" w:hAnsi="Twinkl Cursive Unlooped Thin"/>
          <w:b/>
          <w:sz w:val="44"/>
          <w:u w:val="single"/>
        </w:rPr>
        <w:t>Summer</w:t>
      </w:r>
      <w:r w:rsidR="006D503A">
        <w:rPr>
          <w:rFonts w:ascii="Twinkl Cursive Unlooped Thin" w:hAnsi="Twinkl Cursive Unlooped Thin"/>
          <w:b/>
          <w:sz w:val="44"/>
          <w:u w:val="single"/>
        </w:rPr>
        <w:t xml:space="preserve"> 2024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71"/>
        <w:gridCol w:w="3469"/>
        <w:gridCol w:w="3466"/>
      </w:tblGrid>
      <w:tr w:rsidR="00C96BA5" w:rsidRPr="00C96BA5" w:rsidTr="00445A91"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Phase</w:t>
            </w:r>
          </w:p>
        </w:tc>
      </w:tr>
      <w:tr w:rsidR="00C96BA5" w:rsidRPr="00C96BA5" w:rsidTr="00445A91">
        <w:tc>
          <w:tcPr>
            <w:tcW w:w="3485" w:type="dxa"/>
          </w:tcPr>
          <w:p w:rsidR="00445A91" w:rsidRPr="00C96BA5" w:rsidRDefault="001C0406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Geography</w:t>
            </w:r>
          </w:p>
        </w:tc>
        <w:tc>
          <w:tcPr>
            <w:tcW w:w="3485" w:type="dxa"/>
          </w:tcPr>
          <w:p w:rsidR="00445A91" w:rsidRPr="00C96BA5" w:rsidRDefault="001C0406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The Rainforest</w:t>
            </w:r>
          </w:p>
        </w:tc>
        <w:tc>
          <w:tcPr>
            <w:tcW w:w="3486" w:type="dxa"/>
          </w:tcPr>
          <w:p w:rsidR="00445A91" w:rsidRPr="00C96BA5" w:rsidRDefault="0023464C" w:rsidP="00C96BA5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C96BA5">
              <w:rPr>
                <w:rFonts w:ascii="Twinkl Cursive Unlooped Thin" w:hAnsi="Twinkl Cursive Unlooped Thin"/>
                <w:sz w:val="32"/>
              </w:rPr>
              <w:t xml:space="preserve">Year </w:t>
            </w:r>
            <w:r w:rsidR="00C96BA5">
              <w:rPr>
                <w:rFonts w:ascii="Twinkl Cursive Unlooped Thin" w:hAnsi="Twinkl Cursive Unlooped Thin"/>
                <w:sz w:val="32"/>
              </w:rPr>
              <w:t>3/4</w:t>
            </w:r>
          </w:p>
        </w:tc>
      </w:tr>
    </w:tbl>
    <w:p w:rsidR="00445A91" w:rsidRPr="00C96BA5" w:rsidRDefault="00445A91">
      <w:pPr>
        <w:rPr>
          <w:rFonts w:ascii="Twinkl Cursive Unlooped Thin" w:hAnsi="Twinkl Cursive Unlooped Thin"/>
          <w:b/>
          <w:sz w:val="2"/>
        </w:rPr>
      </w:pPr>
      <w:r w:rsidRPr="00C96BA5"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C96BA5" w:rsidRDefault="00B816C9">
      <w:pPr>
        <w:rPr>
          <w:rFonts w:ascii="Twinkl Cursive Unlooped Thin" w:hAnsi="Twinkl Cursive Unlooped Thin"/>
          <w:b/>
          <w:sz w:val="36"/>
          <w:u w:val="single"/>
        </w:rPr>
      </w:pPr>
      <w:r w:rsidRPr="00C96BA5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430529</wp:posOffset>
                </wp:positionV>
                <wp:extent cx="3370580" cy="4429125"/>
                <wp:effectExtent l="0" t="0" r="2032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442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633AD" w:rsidRPr="00A45EC9" w:rsidRDefault="00C47007" w:rsidP="00863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T</w:t>
                            </w:r>
                            <w:r w:rsidR="008633AD"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he human and physical geography of a region of South America</w:t>
                            </w: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8633AD" w:rsidRPr="00A45EC9" w:rsidRDefault="00C47007" w:rsidP="00863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A</w:t>
                            </w:r>
                            <w:r w:rsidR="008633AD"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spects of physical geography, including; c</w:t>
                            </w:r>
                            <w:r w:rsidR="00E63335"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limate zones and biomes.</w:t>
                            </w:r>
                          </w:p>
                          <w:p w:rsidR="001C0406" w:rsidRPr="00A45EC9" w:rsidRDefault="00C47007" w:rsidP="001C04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How to locate rainforests on a map using knowledge of continents.</w:t>
                            </w:r>
                          </w:p>
                          <w:p w:rsidR="00C47007" w:rsidRPr="00A45EC9" w:rsidRDefault="00C47007" w:rsidP="00C47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I can identify the position and significance of latitude, longitude Equator, Northern Hemisphere, Southern Hemisphere, the Tropics of Cancer and Capricorn, Arctic and Antarctic Circle, the Prime/Greenwich Meridian and time zones.</w:t>
                            </w:r>
                          </w:p>
                          <w:p w:rsidR="00C47007" w:rsidRPr="00A45EC9" w:rsidRDefault="00C47007" w:rsidP="001C04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The different layers that make up a rainforest.</w:t>
                            </w:r>
                          </w:p>
                          <w:p w:rsidR="00C47007" w:rsidRPr="00A45EC9" w:rsidRDefault="00C47007" w:rsidP="001C04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</w:pPr>
                            <w:r w:rsidRPr="00A45EC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  <w:szCs w:val="23"/>
                              </w:rPr>
                              <w:t>How the rainforest has an impact on us and others around the world.</w:t>
                            </w:r>
                          </w:p>
                          <w:p w:rsidR="008C61F8" w:rsidRPr="00C47007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1.75pt;margin-top:33.9pt;width:265.4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KocgIAACsFAAAOAAAAZHJzL2Uyb0RvYy54bWysVEtv2zAMvg/YfxB0Xx0n6doGdYqgRYcB&#10;RRu0HXpWZCkxJosapcTOfv0o2XEfy2nYRRZNfnx+1OVVWxu2U+grsAXPT0acKSuhrOy64D+eb7+c&#10;c+aDsKUwYFXB98rzq/nnT5eNm6kxbMCUChk5sX7WuIJvQnCzLPNyo2rhT8ApS0oNWItAIq6zEkVD&#10;3muTjUejr1kDWDoEqbynvzedks+Tf62VDA9aexWYKTjlFtKJ6VzFM5tfitkahdtUsk9D/EMWtags&#10;BR1c3Ygg2Barv1zVlUTwoMOJhDoDrSupUg1UTT76UM3TRjiVaqHmeDe0yf8/t/J+t0RWlQWfcGZF&#10;TSN6hK0tVckeqXnCro1ik9imxvkZWT+5JfaSp2usudVYxy9Vw9rU2v3QWtUGJunnZHI2Oj2nCUjS&#10;Tafji3x8Gr1mr3CHPnxTULN4KTjGNGIOqa9id+dDZ3+wI3DMqcsi3cLeqJiIsY9KU1EUd5zQiU7q&#10;2iDbCSKCkFLZkPfxk3WE6cqYAZgfA5oB1NtGmEo0G4CjY8D3EQdEigo2DOC6soDHHJQ/D+nqzv5Q&#10;fVdzLD+0q7afzArKPY0VoeO7d/K2oqbeCR+WAongNAha2vBAhzbQFBz6G2cbwN/H/kd74h1pOWto&#10;YQruf20FKs7Md0uMvMin07hhSZieno1JwLea1VuN3dbXQKPI6XlwMl2jfTCHq0aoX2i3FzEqqYSV&#10;FLvgMuBBuA7dItPrINVikcxoq5wId/bJyeg8Njjy5bl9Eeh6ZgUi5T0clkvMPnCrs41IC4ttAF0l&#10;4sUWd33tW08bmfjbvx5x5d/Kyer1jZv/AQAA//8DAFBLAwQUAAYACAAAACEAOhHtp+IAAAALAQAA&#10;DwAAAGRycy9kb3ducmV2LnhtbEyPwU7DMBBE70j8g7VI3KhDQ9IqxKlQaU4gtRQOHDfx1gmN7RC7&#10;afh73BMcV/s08yZfTbpjIw2utUbA/SwCRqa2sjVKwMd7ebcE5jwaiZ01JOCHHKyK66scM2nP5o3G&#10;vVcshBiXoYDG+z7j3NUNaXQz25MJv4MdNPpwDorLAc8hXHd8HkUp19ia0NBgT+uG6uP+pAV8v6jy&#10;+bBZ4q4qX9ebz1Ftj187IW5vpqdHYJ4m/wfDRT+oQxGcKnsy0rFOQDKPk4AKSBdhwgWIkocYWCVg&#10;kSYx8CLn/zcUvwAAAP//AwBQSwECLQAUAAYACAAAACEAtoM4kv4AAADhAQAAEwAAAAAAAAAAAAAA&#10;AAAAAAAAW0NvbnRlbnRfVHlwZXNdLnhtbFBLAQItABQABgAIAAAAIQA4/SH/1gAAAJQBAAALAAAA&#10;AAAAAAAAAAAAAC8BAABfcmVscy8ucmVsc1BLAQItABQABgAIAAAAIQCRQEKocgIAACsFAAAOAAAA&#10;AAAAAAAAAAAAAC4CAABkcnMvZTJvRG9jLnhtbFBLAQItABQABgAIAAAAIQA6Ee2n4gAAAAsBAAAP&#10;AAAAAAAAAAAAAAAAAMwEAABkcnMvZG93bnJldi54bWxQSwUGAAAAAAQABADzAAAA2wUAAAAA&#10;" fillcolor="white [3201]" strokecolor="#5b9bd5 [3204]" strokeweight="1pt">
                <v:stroke joinstyle="miter"/>
                <v:textbox>
                  <w:txbxContent>
                    <w:p w:rsid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633AD" w:rsidRPr="00A45EC9" w:rsidRDefault="00C47007" w:rsidP="00863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T</w:t>
                      </w:r>
                      <w:r w:rsidR="008633AD"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he human and physical geography of a region of South America</w:t>
                      </w: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.</w:t>
                      </w:r>
                    </w:p>
                    <w:p w:rsidR="008633AD" w:rsidRPr="00A45EC9" w:rsidRDefault="00C47007" w:rsidP="00863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A</w:t>
                      </w:r>
                      <w:r w:rsidR="008633AD"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spects of physical geography, including; c</w:t>
                      </w:r>
                      <w:r w:rsidR="00E63335"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limate zones and biomes.</w:t>
                      </w:r>
                    </w:p>
                    <w:p w:rsidR="001C0406" w:rsidRPr="00A45EC9" w:rsidRDefault="00C47007" w:rsidP="001C04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How to locate rainforests on a map using knowledge of continents.</w:t>
                      </w:r>
                    </w:p>
                    <w:p w:rsidR="00C47007" w:rsidRPr="00A45EC9" w:rsidRDefault="00C47007" w:rsidP="00C470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I can identify the position and significance of latitude, longitude Equator, Northern Hemisphere, Southern Hemisphere, the Tropics of Cancer and Capricorn, Arctic and Antarctic Circle, the Prime/Greenwich Meridian and time zones.</w:t>
                      </w:r>
                    </w:p>
                    <w:p w:rsidR="00C47007" w:rsidRPr="00A45EC9" w:rsidRDefault="00C47007" w:rsidP="001C04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The different layers that make up a rainforest.</w:t>
                      </w:r>
                    </w:p>
                    <w:p w:rsidR="00C47007" w:rsidRPr="00A45EC9" w:rsidRDefault="00C47007" w:rsidP="001C04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</w:pPr>
                      <w:r w:rsidRPr="00A45EC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  <w:szCs w:val="23"/>
                        </w:rPr>
                        <w:t>How the rainforest has an impact on us and others around the world.</w:t>
                      </w:r>
                    </w:p>
                    <w:p w:rsidR="008C61F8" w:rsidRPr="00C47007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A91" w:rsidRPr="00C96BA5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C96BA5">
        <w:rPr>
          <w:rFonts w:ascii="Twinkl Cursive Unlooped Thin" w:hAnsi="Twinkl Cursive Unlooped Thin"/>
          <w:b/>
          <w:sz w:val="36"/>
          <w:u w:val="single"/>
        </w:rPr>
        <w:t>Key Vocabulary</w:t>
      </w:r>
      <w:r w:rsidR="008C61F8" w:rsidRPr="00C96BA5">
        <w:rPr>
          <w:rFonts w:ascii="Twinkl Cursive Unlooped Thin" w:hAnsi="Twinkl Cursive Unlooped Thin"/>
          <w:b/>
          <w:sz w:val="36"/>
        </w:rPr>
        <w:t xml:space="preserve">                 </w:t>
      </w:r>
      <w:r w:rsidR="008C61F8" w:rsidRPr="00C96BA5">
        <w:rPr>
          <w:rFonts w:ascii="Twinkl Cursive Unlooped Thin" w:hAnsi="Twinkl Cursive Unlooped Thin"/>
          <w:b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28"/>
        <w:gridCol w:w="3146"/>
      </w:tblGrid>
      <w:tr w:rsidR="00C96BA5" w:rsidRPr="00C96BA5" w:rsidTr="001C0406">
        <w:trPr>
          <w:trHeight w:val="593"/>
        </w:trPr>
        <w:tc>
          <w:tcPr>
            <w:tcW w:w="1828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Key Vocabulary</w:t>
            </w:r>
          </w:p>
        </w:tc>
        <w:tc>
          <w:tcPr>
            <w:tcW w:w="3146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Definition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C96BA5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Deforestation</w:t>
            </w:r>
          </w:p>
        </w:tc>
        <w:tc>
          <w:tcPr>
            <w:tcW w:w="3146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445A91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18"/>
                <w:szCs w:val="28"/>
              </w:rPr>
              <w:t>T</w:t>
            </w: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>he action of clearing a wide area of trees.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Climate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445A91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18"/>
                <w:szCs w:val="28"/>
              </w:rPr>
              <w:t>T</w:t>
            </w: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>he weather conditions prevailing in an area in general or over a long period.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Biome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445A91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18"/>
                <w:szCs w:val="28"/>
              </w:rPr>
              <w:t>A</w:t>
            </w: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 xml:space="preserve"> large naturally occurring community of flora and fauna occupying a major habitat, e.g. forest or tundra.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Flora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445A91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18"/>
                <w:szCs w:val="28"/>
              </w:rPr>
              <w:t>T</w:t>
            </w: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>h</w:t>
            </w:r>
            <w:r>
              <w:rPr>
                <w:rFonts w:ascii="Twinkl Cursive Unlooped Thin" w:hAnsi="Twinkl Cursive Unlooped Thin"/>
                <w:sz w:val="18"/>
                <w:szCs w:val="28"/>
              </w:rPr>
              <w:t xml:space="preserve">e </w:t>
            </w:r>
            <w:r w:rsidRPr="00187485">
              <w:rPr>
                <w:rFonts w:ascii="Twinkl Cursive Unlooped Thin" w:hAnsi="Twinkl Cursive Unlooped Thin"/>
                <w:i/>
                <w:sz w:val="18"/>
                <w:szCs w:val="28"/>
                <w:u w:val="single"/>
              </w:rPr>
              <w:t>plants</w:t>
            </w:r>
            <w:r>
              <w:rPr>
                <w:rFonts w:ascii="Twinkl Cursive Unlooped Thin" w:hAnsi="Twinkl Cursive Unlooped Thin"/>
                <w:sz w:val="18"/>
                <w:szCs w:val="28"/>
              </w:rPr>
              <w:t xml:space="preserve"> of a particular region or habitat.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Fauna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>The</w:t>
            </w:r>
            <w:r>
              <w:rPr>
                <w:rFonts w:ascii="Twinkl Cursive Unlooped Thin" w:hAnsi="Twinkl Cursive Unlooped Thin"/>
                <w:sz w:val="18"/>
                <w:szCs w:val="28"/>
              </w:rPr>
              <w:t xml:space="preserve"> </w:t>
            </w:r>
            <w:r w:rsidRPr="00187485">
              <w:rPr>
                <w:rFonts w:ascii="Twinkl Cursive Unlooped Thin" w:hAnsi="Twinkl Cursive Unlooped Thin"/>
                <w:i/>
                <w:sz w:val="18"/>
                <w:szCs w:val="28"/>
                <w:u w:val="single"/>
              </w:rPr>
              <w:t>animals</w:t>
            </w:r>
            <w:r>
              <w:rPr>
                <w:rFonts w:ascii="Twinkl Cursive Unlooped Thin" w:hAnsi="Twinkl Cursive Unlooped Thin"/>
                <w:sz w:val="18"/>
                <w:szCs w:val="28"/>
              </w:rPr>
              <w:t xml:space="preserve"> of a particular region or</w:t>
            </w:r>
            <w:r w:rsidRPr="00187485">
              <w:rPr>
                <w:rFonts w:ascii="Twinkl Cursive Unlooped Thin" w:hAnsi="Twinkl Cursive Unlooped Thin"/>
                <w:sz w:val="18"/>
                <w:szCs w:val="28"/>
              </w:rPr>
              <w:t xml:space="preserve"> habitat</w:t>
            </w:r>
            <w:r>
              <w:rPr>
                <w:rFonts w:ascii="Twinkl Cursive Unlooped Thin" w:hAnsi="Twinkl Cursive Unlooped Thin"/>
                <w:sz w:val="18"/>
                <w:szCs w:val="28"/>
              </w:rPr>
              <w:t>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Tropic</w:t>
            </w:r>
            <w:r w:rsidR="00A45EC9">
              <w:rPr>
                <w:rFonts w:ascii="Twinkl Cursive Unlooped Thin" w:hAnsi="Twinkl Cursive Unlooped Thin"/>
                <w:sz w:val="28"/>
                <w:szCs w:val="28"/>
              </w:rPr>
              <w:t>s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8C61F8" w:rsidRPr="00BD35AB" w:rsidRDefault="00A45EC9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 w:rsidRPr="00A45EC9">
              <w:rPr>
                <w:rFonts w:ascii="Twinkl Cursive Unlooped Thin" w:hAnsi="Twinkl Cursive Unlooped Thin"/>
                <w:sz w:val="18"/>
                <w:szCs w:val="28"/>
              </w:rPr>
              <w:t>The region of. Earth's surface that is closest to the Equator is called the tropics.</w:t>
            </w:r>
          </w:p>
        </w:tc>
      </w:tr>
      <w:tr w:rsidR="00C96BA5" w:rsidRPr="00C96BA5" w:rsidTr="00187485">
        <w:trPr>
          <w:trHeight w:val="791"/>
        </w:trPr>
        <w:tc>
          <w:tcPr>
            <w:tcW w:w="182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</w:tcPr>
          <w:p w:rsidR="008C61F8" w:rsidRPr="00BD35AB" w:rsidRDefault="00187485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28"/>
                <w:szCs w:val="28"/>
              </w:rPr>
              <w:t>Equator</w:t>
            </w:r>
          </w:p>
        </w:tc>
        <w:tc>
          <w:tcPr>
            <w:tcW w:w="314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8C61F8" w:rsidRPr="00BD35AB" w:rsidRDefault="00A45EC9" w:rsidP="00187485">
            <w:pPr>
              <w:jc w:val="center"/>
              <w:rPr>
                <w:rFonts w:ascii="Twinkl Cursive Unlooped Thin" w:hAnsi="Twinkl Cursive Unlooped Thin"/>
                <w:sz w:val="28"/>
                <w:szCs w:val="28"/>
              </w:rPr>
            </w:pPr>
            <w:r>
              <w:rPr>
                <w:rFonts w:ascii="Twinkl Cursive Unlooped Thin" w:hAnsi="Twinkl Cursive Unlooped Thin"/>
                <w:sz w:val="18"/>
                <w:szCs w:val="28"/>
              </w:rPr>
              <w:t>A</w:t>
            </w:r>
            <w:r w:rsidRPr="00A45EC9">
              <w:rPr>
                <w:rFonts w:ascii="Twinkl Cursive Unlooped Thin" w:hAnsi="Twinkl Cursive Unlooped Thin"/>
                <w:sz w:val="18"/>
                <w:szCs w:val="28"/>
              </w:rPr>
              <w:t>n imaginary line that is drawn around the middle of the Earth to divide it into the Northern and Southern Hemispheres.</w:t>
            </w:r>
          </w:p>
        </w:tc>
      </w:tr>
    </w:tbl>
    <w:p w:rsidR="00E4150F" w:rsidRPr="00C96BA5" w:rsidRDefault="0031378C">
      <w:pPr>
        <w:rPr>
          <w:rFonts w:ascii="Twinkl Cursive Unlooped Thin" w:hAnsi="Twinkl Cursive Unlooped Thin"/>
        </w:rPr>
      </w:pPr>
      <w:r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404495</wp:posOffset>
                </wp:positionV>
                <wp:extent cx="3437344" cy="3438525"/>
                <wp:effectExtent l="0" t="0" r="1079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344" cy="3438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31378C" w:rsidRPr="0031378C" w:rsidRDefault="0031378C" w:rsidP="003137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Compare a region of South America with our local area.</w:t>
                            </w:r>
                          </w:p>
                          <w:p w:rsidR="000C4E1A" w:rsidRDefault="00A45EC9" w:rsidP="00863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Locate rainforests on a map.</w:t>
                            </w:r>
                          </w:p>
                          <w:p w:rsidR="00A45EC9" w:rsidRDefault="00A45EC9" w:rsidP="00863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Describe the layers of a rainforest.</w:t>
                            </w:r>
                          </w:p>
                          <w:p w:rsidR="00A45EC9" w:rsidRDefault="00A45EC9" w:rsidP="00863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Describe a location using key vocabulary.</w:t>
                            </w:r>
                          </w:p>
                          <w:p w:rsidR="00A45EC9" w:rsidRPr="008633AD" w:rsidRDefault="00A45EC9" w:rsidP="00863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Identify the impact that the rainforest has on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.25pt;margin-top:31.85pt;width:270.65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cccgIAADIFAAAOAAAAZHJzL2Uyb0RvYy54bWysVEtv2zAMvg/YfxB0X52Hu3ZBnCJo0WFA&#10;0QZth54VWUqMyaJGKbGzXz9Kdtyuy2nYxSZFfnzpo+ZXbW3YXqGvwBZ8fDbiTFkJZWU3Bf/+fPvp&#10;kjMfhC2FAasKflCeXy0+fpg3bqYmsAVTKmQUxPpZ4wq+DcHNsszLraqFPwOnLBk1YC0CqbjJShQN&#10;Ra9NNhmNPmcNYOkQpPKeTm86I1+k+ForGR609iowU3CqLaQvpu86frPFXMw2KNy2kn0Z4h+qqEVl&#10;KekQ6kYEwXZY/RWqriSCBx3OJNQZaF1JlXqgbsajd908bYVTqRcajnfDmPz/Cyvv9ytkVVnwnDMr&#10;arqiR9jZUpXskYYn7MYolscxNc7PyPvJrbDXPImx51ZjHf/UDWvTaA/DaFUbmKTDaT69mOaUQ5KN&#10;lMvzyXmMmr3CHfrwVUHNolBwjGXEGtJcxf7Oh87/6EfgWFNXRZLCwahYiLGPSlNTlHeS0IlO6tog&#10;2wsigpBS2TDu8yfvCNOVMQNwfApoBlDvG2Eq0WwAjk4B/8w4IFJWsGEA15UFPBWg/HEsV3f+x+67&#10;nmP7oV236SaTZzxZQ3mg20XoaO+dvK1otnfCh5VA4jltBO1ueKCPNtAUHHqJsy3gr1Pn0Z/oR1bO&#10;GtqbgvufO4GKM/PNEjG/jPM8LlpS8vOLCSn41rJ+a7G7+hroRsb0SjiZxOgfzFHUCPULrfgyZiWT&#10;sJJyF1wGPCrXodtneiSkWi6TGy2XE+HOPjkZg8c5R9o8ty8CXU+wQNy8h+OOidk7inW+EWlhuQug&#10;q8S/17n2N0CLmWjcPyJx89/qyev1qVv8BgAA//8DAFBLAwQUAAYACAAAACEAGbYNkeAAAAAJAQAA&#10;DwAAAGRycy9kb3ducmV2LnhtbEyPwU7DMBBE70j8g7VI3FqHloQqxKlQaU4gUQoHjk6ydULjdYjd&#10;NPw9ywmOOzOafZOtJ9uJEQffOlJwM49AIFWubskoeH8rZisQPmiqdecIFXyjh3V+eZHptHZnesVx&#10;H4zgEvKpVtCE0KdS+qpBq/3c9UjsHdxgdeBzMLIe9JnLbScXUZRIq1viD43ucdNgddyfrIKvJ1M8&#10;HrYrvSuL5832YzQvx8+dUtdX08M9iIBT+AvDLz6jQ85MpTtR7UWnYHYbc1JBsrwDwX68THhKyUIU&#10;L0Dmmfy/IP8BAAD//wMAUEsBAi0AFAAGAAgAAAAhALaDOJL+AAAA4QEAABMAAAAAAAAAAAAAAAAA&#10;AAAAAFtDb250ZW50X1R5cGVzXS54bWxQSwECLQAUAAYACAAAACEAOP0h/9YAAACUAQAACwAAAAAA&#10;AAAAAAAAAAAvAQAAX3JlbHMvLnJlbHNQSwECLQAUAAYACAAAACEA8eDnHHICAAAyBQAADgAAAAAA&#10;AAAAAAAAAAAuAgAAZHJzL2Uyb0RvYy54bWxQSwECLQAUAAYACAAAACEAGbYNkeAAAAAJAQAADwAA&#10;AAAAAAAAAAAAAADMBAAAZHJzL2Rvd25yZXYueG1sUEsFBgAAAAAEAAQA8wAAANk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31378C" w:rsidRPr="0031378C" w:rsidRDefault="0031378C" w:rsidP="003137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Compare a region of South America with our local area.</w:t>
                      </w:r>
                    </w:p>
                    <w:p w:rsidR="000C4E1A" w:rsidRDefault="00A45EC9" w:rsidP="00863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Locate rainforests on a map.</w:t>
                      </w:r>
                    </w:p>
                    <w:p w:rsidR="00A45EC9" w:rsidRDefault="00A45EC9" w:rsidP="00863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Describe the layers of a rainforest.</w:t>
                      </w:r>
                    </w:p>
                    <w:p w:rsidR="00A45EC9" w:rsidRDefault="00A45EC9" w:rsidP="00863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Describe a location using key vocabulary.</w:t>
                      </w:r>
                    </w:p>
                    <w:p w:rsidR="00A45EC9" w:rsidRPr="008633AD" w:rsidRDefault="00A45EC9" w:rsidP="00863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Identify the impact that the rainforest has on 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7485">
        <w:rPr>
          <w:rFonts w:ascii="Twinkl Cursive Unlooped Thin" w:hAnsi="Twinkl Cursive Unlooped Thin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1461770</wp:posOffset>
            </wp:positionV>
            <wp:extent cx="2645274" cy="2038350"/>
            <wp:effectExtent l="0" t="0" r="3175" b="0"/>
            <wp:wrapNone/>
            <wp:docPr id="5" name="Picture 5" descr="Layers of the Rainforest - Biomes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ers of the Rainforest - Biomes Assig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7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635635</wp:posOffset>
                </wp:positionV>
                <wp:extent cx="2909570" cy="3295015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329501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8" style="position:absolute;margin-left:290.25pt;margin-top:50.05pt;width:229.1pt;height:2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9570,329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ivjQIAAGoFAAAOAAAAZHJzL2Uyb0RvYy54bWysVG1r2zAQ/j7YfxD6vvplTbuEOiWkdAxK&#10;G5qOflZkKRbIOk1S4mS/fifZcUtXNhjzB1nS3T26l+fu6vrQarIXziswFS3OckqE4VArs63o96fb&#10;T18o8YGZmmkwoqJH4en1/OOHq87ORAkN6Fo4giDGzzpb0SYEO8syzxvRMn8GVhgUSnAtC3h026x2&#10;rEP0Vmdlnl9kHbjaOuDCe7y96YV0nvClFDw8SOlFILqi6FtIq0vrJq7Z/IrNto7ZRvHBDfYPXrRM&#10;GXx0hLphgZGdU79BtYo78CDDGYc2AykVFykGjKbI30SzbpgVKRZMjrdjmvz/g+X3+5Ujqq7oBSWG&#10;tViitVGW3Ci2BcM0WYIzWKFHzCQzWy3IRcxZZ/0MTdd25YaTx21MwEG6Nv4xNHJIeT6OeRaHQDhe&#10;ltN8OrnEcnCUfS6nk7yYRNTsxdw6H74KaEncVNSjT2X0KfqREs32dz70NiddBIh+9Z6kXThqEZ3R&#10;5lFIjDK+nawTv8RSO7JnyAzGuTBh0osaVov+epLjNzg2WiQ3E2BElkrrEbv4E3bv66AfTUWi52ic&#10;/914tEgvgwmjcasMuPcAdCiGAGSvf0pSn5qYpXDYHBIDyqgZbzZQH5EVDvp28ZbfKizDHfNhxRz2&#10;B5YOez484CI1dBWFYUdJA+7ne/dRH2mLUko67Des6Y8dc4IS/c0goafF+Xls0HQ4n1yWeHCvJZvX&#10;ErNrl4CFK3C6WJ62UT/o01Y6aJ9xNCziqyhihuPbFeXBnQ7L0M8BHC5cLBZJDZvSsnBn1pZH8Jjn&#10;yK6nwzNzduBiQBrfw6k32ewNE3vdaGlgsQsgVaLpS16HCmBDJyoNwydOjNfnpPUyIue/AAAA//8D&#10;AFBLAwQUAAYACAAAACEAzxXoKOMAAAAMAQAADwAAAGRycy9kb3ducmV2LnhtbEyPy07DMBBF90j8&#10;gzVI7KgdoG0a4lQICRACRB8IdenGQxJhj6PYbZK/x13BcnSP7j2TLwdr2BE73ziSkEwEMKTS6YYq&#10;CZ/bx6sUmA+KtDKOUMKIHpbF+VmuMu16WuNxEyoWS8hnSkIdQptx7ssarfIT1yLF7Nt1VoV4dhXX&#10;nepjuTX8WogZt6qhuFCrFh9qLH82Byvhw6x24/bW7Z5exnX1/lzN+7evVykvL4b7O2ABh/AHw0k/&#10;qkMRnfbuQNozI2GaimlEYyBEAuxEiJt0DmwvYZYsBPAi5/+fKH4BAAD//wMAUEsBAi0AFAAGAAgA&#10;AAAhALaDOJL+AAAA4QEAABMAAAAAAAAAAAAAAAAAAAAAAFtDb250ZW50X1R5cGVzXS54bWxQSwEC&#10;LQAUAAYACAAAACEAOP0h/9YAAACUAQAACwAAAAAAAAAAAAAAAAAvAQAAX3JlbHMvLnJlbHNQSwEC&#10;LQAUAAYACAAAACEAYdPor40CAABqBQAADgAAAAAAAAAAAAAAAAAuAgAAZHJzL2Uyb0RvYy54bWxQ&#10;SwECLQAUAAYACAAAACEAzxXoKOMAAAAMAQAADwAAAAAAAAAAAAAAAADnBAAAZHJzL2Rvd25yZXYu&#10;eG1sUEsFBgAAAAAEAAQA8wAAAPcFAAAAAA==&#10;" adj="-11796480,,5400" path="m,l2424632,r484938,484938l2909570,3295015r,l484938,3295015,,2810077,,xe" fillcolor="#4472c4 [3208]" strokecolor="#1f3763 [1608]" strokeweight="1pt">
                <v:stroke joinstyle="miter"/>
                <v:formulas/>
                <v:path arrowok="t" o:connecttype="custom" o:connectlocs="0,0;2424632,0;2909570,484938;2909570,3295015;2909570,3295015;484938,3295015;0,2810077;0,0" o:connectangles="0,0,0,0,0,0,0,0" textboxrect="0,0,2909570,3295015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150F" w:rsidRPr="00C96BA5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B" w:rsidRDefault="00BD35AB" w:rsidP="00BD35AB">
      <w:pPr>
        <w:spacing w:after="0" w:line="240" w:lineRule="auto"/>
      </w:pPr>
      <w:r>
        <w:separator/>
      </w:r>
    </w:p>
  </w:endnote>
  <w:endnote w:type="continuationSeparator" w:id="0">
    <w:p w:rsidR="00BD35AB" w:rsidRDefault="00BD35AB" w:rsidP="00B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B" w:rsidRDefault="00BD35AB" w:rsidP="00BD35AB">
      <w:pPr>
        <w:spacing w:after="0" w:line="240" w:lineRule="auto"/>
      </w:pPr>
      <w:r>
        <w:separator/>
      </w:r>
    </w:p>
  </w:footnote>
  <w:footnote w:type="continuationSeparator" w:id="0">
    <w:p w:rsidR="00BD35AB" w:rsidRDefault="00BD35AB" w:rsidP="00B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1E5"/>
    <w:multiLevelType w:val="hybridMultilevel"/>
    <w:tmpl w:val="A0B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D5E61"/>
    <w:multiLevelType w:val="hybridMultilevel"/>
    <w:tmpl w:val="97A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90F59"/>
    <w:rsid w:val="000C4E1A"/>
    <w:rsid w:val="00187485"/>
    <w:rsid w:val="001C0406"/>
    <w:rsid w:val="00222A34"/>
    <w:rsid w:val="0023464C"/>
    <w:rsid w:val="00242984"/>
    <w:rsid w:val="0031378C"/>
    <w:rsid w:val="00445A91"/>
    <w:rsid w:val="00534EC9"/>
    <w:rsid w:val="00631418"/>
    <w:rsid w:val="006D503A"/>
    <w:rsid w:val="008633AD"/>
    <w:rsid w:val="008A3B19"/>
    <w:rsid w:val="008C61F8"/>
    <w:rsid w:val="00A45EC9"/>
    <w:rsid w:val="00B816C9"/>
    <w:rsid w:val="00BD35AB"/>
    <w:rsid w:val="00C47007"/>
    <w:rsid w:val="00C96BA5"/>
    <w:rsid w:val="00D21382"/>
    <w:rsid w:val="00E4072F"/>
    <w:rsid w:val="00E453A7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AB"/>
  </w:style>
  <w:style w:type="paragraph" w:styleId="Footer">
    <w:name w:val="footer"/>
    <w:basedOn w:val="Normal"/>
    <w:link w:val="FooterChar"/>
    <w:uiPriority w:val="99"/>
    <w:unhideWhenUsed/>
    <w:rsid w:val="00B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2</cp:revision>
  <dcterms:created xsi:type="dcterms:W3CDTF">2024-04-23T12:38:00Z</dcterms:created>
  <dcterms:modified xsi:type="dcterms:W3CDTF">2024-04-23T12:38:00Z</dcterms:modified>
</cp:coreProperties>
</file>